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9A" w:rsidRDefault="0023369A" w:rsidP="0023369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E75E8" w:rsidRDefault="002E75E8" w:rsidP="002E75E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</w:t>
      </w:r>
      <w:r w:rsidR="00224337">
        <w:rPr>
          <w:rFonts w:eastAsia="Times New Roman" w:cs="Times New Roman"/>
          <w:b/>
          <w:bCs/>
          <w:sz w:val="28"/>
          <w:szCs w:val="28"/>
          <w:lang w:eastAsia="cs-CZ"/>
        </w:rPr>
        <w:t>2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</w:t>
      </w:r>
      <w:r w:rsidR="00224337"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2E75E8" w:rsidRDefault="002E75E8" w:rsidP="002E75E8">
      <w:pPr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E75E8" w:rsidRDefault="002E75E8" w:rsidP="002E75E8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rPr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rPr>
          <w:lang w:eastAsia="cs-CZ"/>
        </w:rPr>
      </w:pPr>
    </w:p>
    <w:p w:rsidR="002E75E8" w:rsidRDefault="002E75E8" w:rsidP="002E75E8">
      <w:pPr>
        <w:rPr>
          <w:lang w:eastAsia="cs-CZ"/>
        </w:rPr>
      </w:pPr>
    </w:p>
    <w:p w:rsidR="002E75E8" w:rsidRDefault="002E75E8" w:rsidP="002E75E8">
      <w:pPr>
        <w:rPr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E75E8" w:rsidRDefault="00224337" w:rsidP="002E75E8">
      <w:pPr>
        <w:rPr>
          <w:lang w:eastAsia="cs-CZ"/>
        </w:rPr>
      </w:pPr>
      <w:r>
        <w:rPr>
          <w:lang w:eastAsia="cs-CZ"/>
        </w:rPr>
        <w:t>K projednání v radě města dne 3</w:t>
      </w:r>
      <w:r w:rsidR="002E75E8">
        <w:rPr>
          <w:lang w:eastAsia="cs-CZ"/>
        </w:rPr>
        <w:t xml:space="preserve">1. </w:t>
      </w:r>
      <w:r>
        <w:rPr>
          <w:lang w:eastAsia="cs-CZ"/>
        </w:rPr>
        <w:t xml:space="preserve">července </w:t>
      </w:r>
      <w:r w:rsidR="002E75E8">
        <w:rPr>
          <w:lang w:eastAsia="cs-CZ"/>
        </w:rPr>
        <w:t>2019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24043" w:rsidRPr="0059639D" w:rsidRDefault="00D24043" w:rsidP="00D24043">
      <w:pPr>
        <w:pStyle w:val="Nadpis2"/>
        <w:spacing w:before="0"/>
      </w:pPr>
      <w:r>
        <w:lastRenderedPageBreak/>
        <w:t>1</w:t>
      </w:r>
      <w:r w:rsidRPr="0059639D">
        <w:t xml:space="preserve">) „ÚV Pracejovice – rekonstrukce a modernizace – jímání vody“ – změnové listy č. </w:t>
      </w:r>
      <w:r>
        <w:t>18</w:t>
      </w:r>
      <w:r w:rsidRPr="0059639D">
        <w:t xml:space="preserve"> a č. </w:t>
      </w:r>
      <w:r>
        <w:t>20</w:t>
      </w:r>
    </w:p>
    <w:p w:rsidR="00D24043" w:rsidRPr="00A52C0E" w:rsidRDefault="00D24043" w:rsidP="00D24043">
      <w:pPr>
        <w:spacing w:after="0"/>
        <w:rPr>
          <w:color w:val="FF0000"/>
        </w:rPr>
      </w:pPr>
    </w:p>
    <w:p w:rsidR="00D24043" w:rsidRDefault="00D24043" w:rsidP="00D24043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D24043" w:rsidRDefault="00D24043" w:rsidP="00D24043">
      <w:pPr>
        <w:pStyle w:val="Zhlav"/>
        <w:tabs>
          <w:tab w:val="left" w:pos="708"/>
        </w:tabs>
      </w:pPr>
      <w:r>
        <w:t>RM po projednání</w:t>
      </w:r>
    </w:p>
    <w:p w:rsidR="00D24043" w:rsidRPr="00E80542" w:rsidRDefault="00D24043" w:rsidP="00D24043">
      <w:pPr>
        <w:pStyle w:val="Nadpis3"/>
      </w:pPr>
      <w:r w:rsidRPr="00E80542">
        <w:t>I. Bere na vědomí</w:t>
      </w:r>
    </w:p>
    <w:p w:rsidR="00D24043" w:rsidRDefault="00D24043" w:rsidP="00D24043">
      <w:pPr>
        <w:autoSpaceDE w:val="0"/>
        <w:autoSpaceDN w:val="0"/>
        <w:adjustRightInd w:val="0"/>
        <w:spacing w:after="0"/>
      </w:pPr>
      <w:r>
        <w:t>přehled změnových listů v rámci realizace stavby: „ÚV Pracejovice – rekonstrukce a modernizace – jímání vody“</w:t>
      </w:r>
      <w:r w:rsidR="007B34CE">
        <w:t>.</w:t>
      </w:r>
    </w:p>
    <w:p w:rsidR="00D24043" w:rsidRPr="00E80542" w:rsidRDefault="00D24043" w:rsidP="00D24043">
      <w:pPr>
        <w:pStyle w:val="Nadpis3"/>
      </w:pPr>
      <w:r w:rsidRPr="00E80542">
        <w:t>II. Souhlasí</w:t>
      </w:r>
    </w:p>
    <w:p w:rsidR="00D24043" w:rsidRDefault="00D24043" w:rsidP="00D24043">
      <w:pPr>
        <w:spacing w:after="0"/>
      </w:pPr>
      <w:r>
        <w:t xml:space="preserve">se změnovými listy č. 18 (Doplnění o přeložky kabelů, odtěžení nevhodné zeminy, přeložka vodovodu, záměna filtračních vrstev, skládka zeminy, vodovodní přípojka </w:t>
      </w:r>
      <w:proofErr w:type="gramStart"/>
      <w:r>
        <w:t>dl.15</w:t>
      </w:r>
      <w:proofErr w:type="gramEnd"/>
      <w:r w:rsidR="00F807D1">
        <w:t xml:space="preserve"> </w:t>
      </w:r>
      <w:proofErr w:type="spellStart"/>
      <w:r>
        <w:t>m,provizorní</w:t>
      </w:r>
      <w:proofErr w:type="spellEnd"/>
      <w:r>
        <w:t xml:space="preserve"> podlahy ve studnách</w:t>
      </w:r>
      <w:r w:rsidR="00F807D1">
        <w:t xml:space="preserve"> – </w:t>
      </w:r>
      <w:r>
        <w:t>4</w:t>
      </w:r>
      <w:r w:rsidR="00F807D1">
        <w:t xml:space="preserve"> </w:t>
      </w:r>
      <w:r>
        <w:t>ks.), a  č. 20 (Doplnění o rozšíření jímacího objektu, doplnění stropní desky jímacího objektu)</w:t>
      </w:r>
      <w:r w:rsidR="00F807D1">
        <w:t>.</w:t>
      </w:r>
    </w:p>
    <w:p w:rsidR="00D24043" w:rsidRPr="00E80542" w:rsidRDefault="00D24043" w:rsidP="00D24043">
      <w:pPr>
        <w:pStyle w:val="Nadpis3"/>
      </w:pPr>
      <w:r w:rsidRPr="00E80542">
        <w:t>III. Souhlasí</w:t>
      </w:r>
    </w:p>
    <w:p w:rsidR="00D24043" w:rsidRPr="0045287F" w:rsidRDefault="00D24043" w:rsidP="00D24043">
      <w:pPr>
        <w:spacing w:after="0"/>
      </w:pPr>
      <w:r w:rsidRPr="0045287F">
        <w:t xml:space="preserve">na základě změnových listů č. </w:t>
      </w:r>
      <w:r>
        <w:t>18 a č. 20</w:t>
      </w:r>
      <w:r w:rsidRPr="0045287F">
        <w:t>, s navýšením  finančního plnění v rámci stavby: „</w:t>
      </w:r>
      <w:r>
        <w:t>ÚV Pracejovice – rekonstrukce a modernizace – jímání vody</w:t>
      </w:r>
      <w:r w:rsidRPr="0045287F">
        <w:t xml:space="preserve">“ o částku </w:t>
      </w:r>
      <w:r w:rsidRPr="00AF464F">
        <w:t>2</w:t>
      </w:r>
      <w:r>
        <w:t>.</w:t>
      </w:r>
      <w:r w:rsidRPr="00AF464F">
        <w:t>367</w:t>
      </w:r>
      <w:r>
        <w:t>.</w:t>
      </w:r>
      <w:r w:rsidRPr="00AF464F">
        <w:t>435,34</w:t>
      </w:r>
      <w:r w:rsidRPr="0045287F">
        <w:t xml:space="preserve"> Kč bez DPH. Celková cena </w:t>
      </w:r>
      <w:r>
        <w:t>díla</w:t>
      </w:r>
      <w:r w:rsidRPr="0045287F">
        <w:t xml:space="preserve"> bude následně stanovena na základě předložení kompletních  změnových listů.</w:t>
      </w:r>
    </w:p>
    <w:p w:rsidR="00D24043" w:rsidRPr="00E80542" w:rsidRDefault="00D24043" w:rsidP="00D24043">
      <w:pPr>
        <w:pStyle w:val="Nadpis3"/>
      </w:pPr>
      <w:r w:rsidRPr="00E80542">
        <w:t>I</w:t>
      </w:r>
      <w:r>
        <w:t>V</w:t>
      </w:r>
      <w:r w:rsidRPr="00E80542">
        <w:t>. Pověřuje</w:t>
      </w:r>
    </w:p>
    <w:p w:rsidR="00D24043" w:rsidRDefault="00D24043" w:rsidP="00D24043">
      <w:pPr>
        <w:spacing w:after="0"/>
      </w:pPr>
      <w:r>
        <w:t xml:space="preserve">starostu města podpisem výše uvedených změnových listů a dále k následnému uzavření předmětného dodatku </w:t>
      </w:r>
      <w:proofErr w:type="gramStart"/>
      <w:r>
        <w:t>č.12</w:t>
      </w:r>
      <w:proofErr w:type="gramEnd"/>
      <w:r>
        <w:t>.</w:t>
      </w:r>
    </w:p>
    <w:p w:rsidR="00D24043" w:rsidRDefault="00D24043" w:rsidP="00D24043">
      <w:pPr>
        <w:spacing w:after="0"/>
      </w:pPr>
    </w:p>
    <w:p w:rsidR="00520CB9" w:rsidRPr="00520CB9" w:rsidRDefault="00520CB9" w:rsidP="00520CB9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520CB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2) </w:t>
      </w:r>
      <w:proofErr w:type="spellStart"/>
      <w:r w:rsidRPr="00520CB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Znakon</w:t>
      </w:r>
      <w:proofErr w:type="spellEnd"/>
      <w:r w:rsidRPr="00520CB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reality, s.r.o., Sousedovice 44, žádost o dočasný zábor pozemku – vyhlášení záměru</w:t>
      </w:r>
    </w:p>
    <w:p w:rsidR="00520CB9" w:rsidRPr="00520CB9" w:rsidRDefault="00520CB9" w:rsidP="00520CB9">
      <w:pPr>
        <w:spacing w:after="0"/>
        <w:rPr>
          <w:rFonts w:eastAsia="Times New Roman" w:cs="Times New Roman"/>
          <w:szCs w:val="24"/>
          <w:lang w:eastAsia="cs-CZ"/>
        </w:rPr>
      </w:pPr>
    </w:p>
    <w:p w:rsidR="00520CB9" w:rsidRPr="00520CB9" w:rsidRDefault="00520CB9" w:rsidP="00520CB9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520CB9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520CB9" w:rsidRPr="00520CB9" w:rsidRDefault="00520CB9" w:rsidP="00520CB9">
      <w:pPr>
        <w:spacing w:after="0"/>
        <w:rPr>
          <w:rFonts w:eastAsia="Times New Roman" w:cs="Times New Roman"/>
          <w:szCs w:val="24"/>
          <w:lang w:eastAsia="cs-CZ"/>
        </w:rPr>
      </w:pPr>
      <w:r w:rsidRPr="00520CB9">
        <w:rPr>
          <w:rFonts w:eastAsia="Times New Roman" w:cs="Times New Roman"/>
          <w:szCs w:val="24"/>
          <w:lang w:eastAsia="cs-CZ"/>
        </w:rPr>
        <w:t>RM po projednání</w:t>
      </w:r>
    </w:p>
    <w:p w:rsidR="00520CB9" w:rsidRPr="00520CB9" w:rsidRDefault="00520CB9" w:rsidP="00520CB9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520CB9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520CB9" w:rsidRDefault="00520CB9" w:rsidP="00520CB9">
      <w:pPr>
        <w:spacing w:after="0"/>
        <w:rPr>
          <w:rFonts w:eastAsia="Times New Roman" w:cs="Times New Roman"/>
          <w:szCs w:val="24"/>
          <w:lang w:eastAsia="cs-CZ"/>
        </w:rPr>
      </w:pPr>
      <w:r w:rsidRPr="00520CB9">
        <w:rPr>
          <w:rFonts w:eastAsia="Times New Roman" w:cs="Times New Roman"/>
          <w:szCs w:val="24"/>
          <w:lang w:eastAsia="cs-CZ"/>
        </w:rPr>
        <w:t xml:space="preserve">s vyhlášením záměru na pronájem části pozemku </w:t>
      </w:r>
      <w:proofErr w:type="spellStart"/>
      <w:proofErr w:type="gramStart"/>
      <w:r w:rsidRPr="00520CB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520CB9">
        <w:rPr>
          <w:rFonts w:eastAsia="Times New Roman" w:cs="Times New Roman"/>
          <w:szCs w:val="24"/>
          <w:lang w:eastAsia="cs-CZ"/>
        </w:rPr>
        <w:t>.</w:t>
      </w:r>
      <w:proofErr w:type="gramEnd"/>
      <w:r w:rsidRPr="00520CB9">
        <w:rPr>
          <w:rFonts w:eastAsia="Times New Roman" w:cs="Times New Roman"/>
          <w:szCs w:val="24"/>
          <w:lang w:eastAsia="cs-CZ"/>
        </w:rPr>
        <w:t xml:space="preserve"> 679/3 v </w:t>
      </w:r>
      <w:proofErr w:type="spellStart"/>
      <w:r w:rsidRPr="00520CB9">
        <w:rPr>
          <w:rFonts w:eastAsia="Times New Roman" w:cs="Times New Roman"/>
          <w:szCs w:val="24"/>
          <w:lang w:eastAsia="cs-CZ"/>
        </w:rPr>
        <w:t>k.ú</w:t>
      </w:r>
      <w:proofErr w:type="spellEnd"/>
      <w:r w:rsidRPr="00520CB9">
        <w:rPr>
          <w:rFonts w:eastAsia="Times New Roman" w:cs="Times New Roman"/>
          <w:szCs w:val="24"/>
          <w:lang w:eastAsia="cs-CZ"/>
        </w:rPr>
        <w:t xml:space="preserve">. Nové Strakonice o výměře cca 30 m. </w:t>
      </w:r>
    </w:p>
    <w:p w:rsidR="00520CB9" w:rsidRDefault="00520CB9" w:rsidP="00520CB9">
      <w:pPr>
        <w:spacing w:after="0"/>
        <w:rPr>
          <w:rFonts w:eastAsia="Times New Roman" w:cs="Times New Roman"/>
          <w:szCs w:val="24"/>
          <w:lang w:eastAsia="cs-CZ"/>
        </w:rPr>
      </w:pPr>
    </w:p>
    <w:p w:rsidR="00EE2A57" w:rsidRDefault="00EE2A57" w:rsidP="00DF48CF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3</w:t>
      </w:r>
      <w:r w:rsidRPr="00520CB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Prodej kůrovcové dřevní hmoty</w:t>
      </w:r>
    </w:p>
    <w:p w:rsidR="004A791E" w:rsidRDefault="004A791E" w:rsidP="00DF48CF">
      <w:pPr>
        <w:spacing w:after="0"/>
        <w:rPr>
          <w:rFonts w:eastAsia="Times New Roman" w:cs="Times New Roman"/>
          <w:szCs w:val="24"/>
        </w:rPr>
      </w:pPr>
    </w:p>
    <w:p w:rsidR="00D61D1D" w:rsidRPr="00520CB9" w:rsidRDefault="00D61D1D" w:rsidP="00D61D1D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520CB9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D61D1D" w:rsidRPr="00520CB9" w:rsidRDefault="00D61D1D" w:rsidP="00D61D1D">
      <w:pPr>
        <w:spacing w:after="0"/>
        <w:rPr>
          <w:rFonts w:eastAsia="Times New Roman" w:cs="Times New Roman"/>
          <w:szCs w:val="24"/>
          <w:lang w:eastAsia="cs-CZ"/>
        </w:rPr>
      </w:pPr>
      <w:r w:rsidRPr="00520CB9">
        <w:rPr>
          <w:rFonts w:eastAsia="Times New Roman" w:cs="Times New Roman"/>
          <w:szCs w:val="24"/>
          <w:lang w:eastAsia="cs-CZ"/>
        </w:rPr>
        <w:t>RM po projednání</w:t>
      </w:r>
    </w:p>
    <w:p w:rsidR="00D61D1D" w:rsidRPr="00520CB9" w:rsidRDefault="00D61D1D" w:rsidP="00D61D1D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520CB9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D61D1D" w:rsidRPr="00847430" w:rsidRDefault="00D61D1D" w:rsidP="00670C82">
      <w:pPr>
        <w:spacing w:after="0"/>
        <w:rPr>
          <w:rFonts w:eastAsia="Times New Roman" w:cs="Times New Roman"/>
          <w:szCs w:val="24"/>
        </w:rPr>
      </w:pPr>
      <w:r w:rsidRPr="00670C82">
        <w:rPr>
          <w:rFonts w:eastAsia="Times New Roman" w:cs="Times New Roman"/>
          <w:szCs w:val="24"/>
          <w:lang w:eastAsia="cs-CZ"/>
        </w:rPr>
        <w:t xml:space="preserve">s uzavřením kupní </w:t>
      </w:r>
      <w:r w:rsidR="008E5EE5" w:rsidRPr="00670C82">
        <w:rPr>
          <w:rFonts w:eastAsia="Times New Roman" w:cs="Times New Roman"/>
          <w:szCs w:val="24"/>
          <w:lang w:eastAsia="cs-CZ"/>
        </w:rPr>
        <w:t>s</w:t>
      </w:r>
      <w:r w:rsidRPr="00670C82">
        <w:rPr>
          <w:rFonts w:eastAsia="Times New Roman" w:cs="Times New Roman"/>
          <w:szCs w:val="24"/>
          <w:lang w:eastAsia="cs-CZ"/>
        </w:rPr>
        <w:t xml:space="preserve">mlouvy </w:t>
      </w:r>
      <w:r w:rsidR="008E5EE5" w:rsidRPr="00670C82">
        <w:rPr>
          <w:rFonts w:eastAsia="Times New Roman" w:cs="Times New Roman"/>
          <w:szCs w:val="24"/>
          <w:lang w:eastAsia="cs-CZ"/>
        </w:rPr>
        <w:t xml:space="preserve">se společností </w:t>
      </w:r>
      <w:r w:rsidR="008E5EE5" w:rsidRPr="00670C82">
        <w:rPr>
          <w:rStyle w:val="Siln"/>
          <w:rFonts w:eastAsiaTheme="majorEastAsia"/>
          <w:b w:val="0"/>
        </w:rPr>
        <w:t>Teplárna Strakonice, a.s</w:t>
      </w:r>
      <w:r w:rsidR="008E5EE5" w:rsidRPr="00670C82">
        <w:rPr>
          <w:rStyle w:val="Siln"/>
          <w:rFonts w:eastAsiaTheme="majorEastAsia"/>
        </w:rPr>
        <w:t>.</w:t>
      </w:r>
      <w:r w:rsidR="008E5EE5" w:rsidRPr="00411473">
        <w:rPr>
          <w:rStyle w:val="Siln"/>
        </w:rPr>
        <w:t xml:space="preserve">, </w:t>
      </w:r>
      <w:r w:rsidR="008E5EE5" w:rsidRPr="00411473">
        <w:t>Komenského 59, 386 01 Strakonice, IČ: 608 26 843, jejímž předmětem bude odkup kůrovcem napadené dřevní hmoty</w:t>
      </w:r>
      <w:r w:rsidR="008E5EE5">
        <w:t xml:space="preserve"> z lesů v majetku města Strakonice za částku 350 Kč/m</w:t>
      </w:r>
      <w:r w:rsidR="008E5EE5" w:rsidRPr="00670C82">
        <w:rPr>
          <w:vertAlign w:val="superscript"/>
        </w:rPr>
        <w:t>3</w:t>
      </w:r>
      <w:r w:rsidR="008E5EE5">
        <w:t xml:space="preserve"> v předpokládaném množství </w:t>
      </w:r>
      <w:r w:rsidR="003C7AC0">
        <w:t xml:space="preserve">cca </w:t>
      </w:r>
      <w:r w:rsidR="009237A3">
        <w:t xml:space="preserve">        </w:t>
      </w:r>
      <w:r w:rsidR="0073155B">
        <w:rPr>
          <w:rFonts w:eastAsia="Times New Roman" w:cs="Times New Roman"/>
          <w:szCs w:val="24"/>
        </w:rPr>
        <w:t>7</w:t>
      </w:r>
      <w:r w:rsidR="0073155B" w:rsidRPr="00847430">
        <w:rPr>
          <w:rFonts w:eastAsia="Times New Roman" w:cs="Times New Roman"/>
          <w:szCs w:val="24"/>
        </w:rPr>
        <w:t>60 m</w:t>
      </w:r>
      <w:r w:rsidR="0073155B" w:rsidRPr="00847430">
        <w:rPr>
          <w:rFonts w:eastAsia="Times New Roman" w:cs="Times New Roman"/>
          <w:szCs w:val="24"/>
          <w:vertAlign w:val="superscript"/>
        </w:rPr>
        <w:t>3</w:t>
      </w:r>
      <w:r w:rsidR="0073155B">
        <w:t>, a</w:t>
      </w:r>
      <w:r w:rsidR="008E5EE5">
        <w:t xml:space="preserve"> dále od</w:t>
      </w:r>
      <w:r w:rsidR="003C7AC0">
        <w:t>běr</w:t>
      </w:r>
      <w:r w:rsidR="008E5EE5">
        <w:t xml:space="preserve"> klestí a větví z odběrných míst v lesích města Strakonice v předpokládaném množství </w:t>
      </w:r>
      <w:r w:rsidR="00670C82" w:rsidRPr="00847430">
        <w:rPr>
          <w:rFonts w:eastAsia="Times New Roman" w:cs="Times New Roman"/>
          <w:szCs w:val="24"/>
        </w:rPr>
        <w:t>500 m</w:t>
      </w:r>
      <w:r w:rsidR="00670C82" w:rsidRPr="00670C82">
        <w:rPr>
          <w:rFonts w:eastAsia="Times New Roman" w:cs="Times New Roman"/>
          <w:szCs w:val="24"/>
          <w:vertAlign w:val="superscript"/>
        </w:rPr>
        <w:t>3</w:t>
      </w:r>
      <w:r w:rsidR="00670C82">
        <w:t xml:space="preserve"> </w:t>
      </w:r>
      <w:r w:rsidR="008E5EE5">
        <w:t>za částku 0 Kč/</w:t>
      </w:r>
      <w:r w:rsidR="00670C82" w:rsidRPr="00847430">
        <w:rPr>
          <w:rFonts w:eastAsia="Times New Roman" w:cs="Times New Roman"/>
          <w:szCs w:val="24"/>
        </w:rPr>
        <w:t>m</w:t>
      </w:r>
      <w:r w:rsidR="00670C82" w:rsidRPr="00670C82">
        <w:rPr>
          <w:rFonts w:eastAsia="Times New Roman" w:cs="Times New Roman"/>
          <w:szCs w:val="24"/>
          <w:vertAlign w:val="superscript"/>
        </w:rPr>
        <w:t>3</w:t>
      </w:r>
      <w:r w:rsidR="008E5EE5">
        <w:t xml:space="preserve"> </w:t>
      </w:r>
      <w:r w:rsidR="00670C82">
        <w:t>(</w:t>
      </w:r>
      <w:proofErr w:type="spellStart"/>
      <w:r w:rsidR="00670C82" w:rsidRPr="00670C82">
        <w:rPr>
          <w:rFonts w:cs="Times New Roman"/>
          <w:szCs w:val="24"/>
        </w:rPr>
        <w:t>seštěpkování</w:t>
      </w:r>
      <w:proofErr w:type="spellEnd"/>
      <w:r w:rsidR="00670C82" w:rsidRPr="00670C82">
        <w:rPr>
          <w:rFonts w:cs="Times New Roman"/>
          <w:szCs w:val="24"/>
        </w:rPr>
        <w:t xml:space="preserve"> a odvoz hradí TST a.s.</w:t>
      </w:r>
      <w:r w:rsidR="00670C82">
        <w:t>)</w:t>
      </w:r>
      <w:r w:rsidR="008E5EE5">
        <w:t xml:space="preserve">, a to v průběhu </w:t>
      </w:r>
      <w:r w:rsidR="004315D2">
        <w:t>roku 2019, přičemž množství odebrané dřevní hmoty bude fakturováno dle skutečnosti.</w:t>
      </w:r>
      <w:r w:rsidR="008E5EE5">
        <w:t xml:space="preserve"> </w:t>
      </w:r>
    </w:p>
    <w:p w:rsidR="00411473" w:rsidRPr="00E80542" w:rsidRDefault="00411473" w:rsidP="00670C82">
      <w:pPr>
        <w:pStyle w:val="Nadpis3"/>
      </w:pPr>
      <w:r w:rsidRPr="00E80542">
        <w:t>I</w:t>
      </w:r>
      <w:r>
        <w:t>I</w:t>
      </w:r>
      <w:r w:rsidRPr="00E80542">
        <w:t>. Pověřuje</w:t>
      </w:r>
    </w:p>
    <w:p w:rsidR="00847430" w:rsidRDefault="00411473" w:rsidP="00670C82">
      <w:pPr>
        <w:spacing w:after="0"/>
        <w:jc w:val="left"/>
      </w:pPr>
      <w:r>
        <w:t>starostu města</w:t>
      </w:r>
      <w:r w:rsidR="00670C82">
        <w:t xml:space="preserve"> podpise předmětné smlouvy.</w:t>
      </w:r>
    </w:p>
    <w:p w:rsidR="00050EF6" w:rsidRDefault="00050EF6" w:rsidP="00670C82">
      <w:pPr>
        <w:spacing w:after="0"/>
        <w:jc w:val="left"/>
      </w:pPr>
    </w:p>
    <w:p w:rsidR="004F66D7" w:rsidRDefault="004F66D7" w:rsidP="004F66D7">
      <w:pPr>
        <w:pStyle w:val="Nadpis2"/>
        <w:rPr>
          <w:szCs w:val="28"/>
        </w:rPr>
      </w:pPr>
      <w:r>
        <w:rPr>
          <w:szCs w:val="28"/>
        </w:rPr>
        <w:t xml:space="preserve">4) Upřesnění usnesení Rady města Strakonice č. 6355/2019 ze dne </w:t>
      </w:r>
      <w:proofErr w:type="gramStart"/>
      <w:r>
        <w:rPr>
          <w:szCs w:val="28"/>
        </w:rPr>
        <w:t>26.6.2019</w:t>
      </w:r>
      <w:proofErr w:type="gramEnd"/>
    </w:p>
    <w:p w:rsidR="004F66D7" w:rsidRPr="004F66D7" w:rsidRDefault="004F66D7" w:rsidP="009B37FC">
      <w:pPr>
        <w:spacing w:after="0"/>
      </w:pPr>
    </w:p>
    <w:p w:rsidR="004F66D7" w:rsidRDefault="004F66D7" w:rsidP="004F66D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Návrh usnesení:</w:t>
      </w:r>
    </w:p>
    <w:p w:rsidR="004F66D7" w:rsidRDefault="004F66D7" w:rsidP="004F66D7">
      <w:pPr>
        <w:spacing w:after="0"/>
      </w:pPr>
      <w:r>
        <w:t>RM po projednání</w:t>
      </w:r>
    </w:p>
    <w:p w:rsidR="004F66D7" w:rsidRDefault="004F66D7" w:rsidP="004F66D7">
      <w:pPr>
        <w:pStyle w:val="Nadpis3"/>
      </w:pPr>
      <w:r>
        <w:t xml:space="preserve">I. </w:t>
      </w:r>
      <w:r w:rsidR="00954AF2">
        <w:t>Doplňuje</w:t>
      </w:r>
    </w:p>
    <w:p w:rsidR="004F66D7" w:rsidRDefault="004F66D7" w:rsidP="004F66D7">
      <w:pPr>
        <w:spacing w:after="0"/>
        <w:rPr>
          <w:color w:val="000000"/>
        </w:rPr>
      </w:pPr>
      <w:r>
        <w:t xml:space="preserve">usnesení Rady města Strakonice č. 6355/2019 ze dne 26.6.2019, týkající se výpůjčky části areálu „Bažantnice“ -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34/2 v </w:t>
      </w:r>
      <w:proofErr w:type="spellStart"/>
      <w:r>
        <w:t>k.ú</w:t>
      </w:r>
      <w:proofErr w:type="spellEnd"/>
      <w:r>
        <w:t xml:space="preserve">. Nové Strakonice, konkrétně prostranství mezi ubytovnou (objekt č. 4) a dílnami a sklady (objekt č. 5) + 1 místnosti v objektu ubytovny – objekt č. 4, panu </w:t>
      </w:r>
      <w:r w:rsidR="0023369A">
        <w:t>XX</w:t>
      </w:r>
      <w:r>
        <w:t xml:space="preserve"> </w:t>
      </w:r>
      <w:r>
        <w:rPr>
          <w:rStyle w:val="preformatted"/>
        </w:rPr>
        <w:t xml:space="preserve"> a to tím způsobem, že vypůjčiteli budou dále vypůjčeny i níže uvedené pozemky: </w:t>
      </w:r>
      <w:r>
        <w:rPr>
          <w:color w:val="000000"/>
        </w:rPr>
        <w:t xml:space="preserve">část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34/2, konkrétně prostranství mezi ubytovnou (objekt č. 4) a vilou (objekt č. 3), dále pak  část pozemku </w:t>
      </w:r>
      <w:proofErr w:type="spellStart"/>
      <w:r>
        <w:t>p.č</w:t>
      </w:r>
      <w:proofErr w:type="spellEnd"/>
      <w:r>
        <w:t xml:space="preserve">. 401/3 pozemek mezi vilou a bytovým domem čp. 518, </w:t>
      </w:r>
      <w:r>
        <w:rPr>
          <w:color w:val="000000"/>
        </w:rPr>
        <w:t xml:space="preserve"> dále pak pozemek </w:t>
      </w:r>
      <w:proofErr w:type="spellStart"/>
      <w:r>
        <w:rPr>
          <w:color w:val="000000"/>
        </w:rPr>
        <w:t>p.č</w:t>
      </w:r>
      <w:proofErr w:type="spellEnd"/>
      <w:r>
        <w:rPr>
          <w:color w:val="000000"/>
        </w:rPr>
        <w:t xml:space="preserve">. st. 34/9, to vše v areálu „Bažantnice“ v 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>. Nové Strakonice, jedná se o pozemky označené v přiloženém snímku z katastru nemovitostí. Ostatní podmínky výpůjčky uvedené v </w:t>
      </w:r>
      <w:proofErr w:type="spellStart"/>
      <w:r>
        <w:rPr>
          <w:color w:val="000000"/>
        </w:rPr>
        <w:t>usn</w:t>
      </w:r>
      <w:proofErr w:type="spellEnd"/>
      <w:r>
        <w:rPr>
          <w:color w:val="000000"/>
        </w:rPr>
        <w:t xml:space="preserve">. č. 6355/2019 se nemění. </w:t>
      </w:r>
    </w:p>
    <w:p w:rsidR="00BB32AA" w:rsidRDefault="00BB32AA" w:rsidP="004F66D7">
      <w:pPr>
        <w:spacing w:after="0"/>
        <w:rPr>
          <w:color w:val="000000"/>
        </w:rPr>
      </w:pPr>
    </w:p>
    <w:p w:rsidR="001648A9" w:rsidRPr="00F22939" w:rsidRDefault="001648A9" w:rsidP="001648A9">
      <w:pPr>
        <w:pStyle w:val="Nadpis2"/>
        <w:rPr>
          <w:szCs w:val="28"/>
        </w:rPr>
      </w:pPr>
      <w:r>
        <w:rPr>
          <w:szCs w:val="28"/>
        </w:rPr>
        <w:t>5</w:t>
      </w:r>
      <w:r w:rsidRPr="00F22939">
        <w:rPr>
          <w:szCs w:val="28"/>
        </w:rPr>
        <w:t xml:space="preserve">) Agro Čejetice s.r.o., IČ: 62501836, se sídlem Čejetice 106 - žádost </w:t>
      </w:r>
      <w:r w:rsidR="00FB638E">
        <w:rPr>
          <w:szCs w:val="28"/>
        </w:rPr>
        <w:t xml:space="preserve">                    </w:t>
      </w:r>
      <w:r w:rsidRPr="00F22939">
        <w:rPr>
          <w:szCs w:val="28"/>
        </w:rPr>
        <w:t xml:space="preserve">o uzavření </w:t>
      </w:r>
      <w:proofErr w:type="spellStart"/>
      <w:r w:rsidRPr="00F22939">
        <w:rPr>
          <w:szCs w:val="28"/>
        </w:rPr>
        <w:t>pachtovní</w:t>
      </w:r>
      <w:proofErr w:type="spellEnd"/>
      <w:r w:rsidRPr="00F22939">
        <w:rPr>
          <w:szCs w:val="28"/>
        </w:rPr>
        <w:t xml:space="preserve"> smlouvy na pacht pozemků </w:t>
      </w:r>
      <w:proofErr w:type="spellStart"/>
      <w:proofErr w:type="gramStart"/>
      <w:r w:rsidRPr="00F22939">
        <w:rPr>
          <w:szCs w:val="28"/>
        </w:rPr>
        <w:t>p.č</w:t>
      </w:r>
      <w:proofErr w:type="spellEnd"/>
      <w:r w:rsidRPr="00F22939">
        <w:rPr>
          <w:szCs w:val="28"/>
        </w:rPr>
        <w:t>.</w:t>
      </w:r>
      <w:proofErr w:type="gramEnd"/>
      <w:r w:rsidRPr="00F22939">
        <w:rPr>
          <w:szCs w:val="28"/>
        </w:rPr>
        <w:t xml:space="preserve"> 1091/2 o výměře </w:t>
      </w:r>
      <w:r w:rsidR="00FB638E">
        <w:rPr>
          <w:szCs w:val="28"/>
        </w:rPr>
        <w:t xml:space="preserve">  </w:t>
      </w:r>
      <w:r w:rsidRPr="00F22939">
        <w:rPr>
          <w:szCs w:val="28"/>
        </w:rPr>
        <w:t>14 305 m</w:t>
      </w:r>
      <w:r w:rsidRPr="00FB638E">
        <w:rPr>
          <w:szCs w:val="28"/>
          <w:vertAlign w:val="superscript"/>
        </w:rPr>
        <w:t>2</w:t>
      </w:r>
      <w:r w:rsidRPr="00F22939">
        <w:rPr>
          <w:szCs w:val="28"/>
        </w:rPr>
        <w:t xml:space="preserve"> v </w:t>
      </w:r>
      <w:proofErr w:type="spellStart"/>
      <w:r w:rsidRPr="00F22939">
        <w:rPr>
          <w:szCs w:val="28"/>
        </w:rPr>
        <w:t>k.ú</w:t>
      </w:r>
      <w:proofErr w:type="spellEnd"/>
      <w:r w:rsidRPr="00F22939">
        <w:rPr>
          <w:szCs w:val="28"/>
        </w:rPr>
        <w:t xml:space="preserve">. Strakonice a </w:t>
      </w:r>
      <w:proofErr w:type="spellStart"/>
      <w:proofErr w:type="gramStart"/>
      <w:r w:rsidRPr="00F22939">
        <w:rPr>
          <w:szCs w:val="28"/>
        </w:rPr>
        <w:t>p.č</w:t>
      </w:r>
      <w:proofErr w:type="spellEnd"/>
      <w:r w:rsidRPr="00F22939">
        <w:rPr>
          <w:szCs w:val="28"/>
        </w:rPr>
        <w:t>.</w:t>
      </w:r>
      <w:proofErr w:type="gramEnd"/>
      <w:r w:rsidRPr="00F22939">
        <w:rPr>
          <w:szCs w:val="28"/>
        </w:rPr>
        <w:t xml:space="preserve"> 113/1 o výměře 10 406 m</w:t>
      </w:r>
      <w:r w:rsidRPr="00FB638E">
        <w:rPr>
          <w:szCs w:val="28"/>
          <w:vertAlign w:val="superscript"/>
        </w:rPr>
        <w:t>2</w:t>
      </w:r>
      <w:r w:rsidRPr="00F22939">
        <w:rPr>
          <w:szCs w:val="28"/>
        </w:rPr>
        <w:t xml:space="preserve"> v </w:t>
      </w:r>
      <w:proofErr w:type="spellStart"/>
      <w:r w:rsidRPr="00F22939">
        <w:rPr>
          <w:szCs w:val="28"/>
        </w:rPr>
        <w:t>k.ú</w:t>
      </w:r>
      <w:proofErr w:type="spellEnd"/>
      <w:r w:rsidRPr="00F22939">
        <w:rPr>
          <w:szCs w:val="28"/>
        </w:rPr>
        <w:t xml:space="preserve">. Přední Ptákovice </w:t>
      </w:r>
    </w:p>
    <w:p w:rsidR="001648A9" w:rsidRPr="005C4B5F" w:rsidRDefault="001648A9" w:rsidP="001648A9">
      <w:pPr>
        <w:pStyle w:val="Bezmezer"/>
        <w:rPr>
          <w:lang w:eastAsia="zh-CN"/>
        </w:rPr>
      </w:pPr>
    </w:p>
    <w:p w:rsidR="001648A9" w:rsidRPr="005C4B5F" w:rsidRDefault="001648A9" w:rsidP="001648A9">
      <w:pPr>
        <w:pStyle w:val="Bezmezer"/>
        <w:rPr>
          <w:b/>
          <w:u w:val="single"/>
        </w:rPr>
      </w:pPr>
      <w:r w:rsidRPr="005C4B5F">
        <w:rPr>
          <w:b/>
          <w:u w:val="single"/>
        </w:rPr>
        <w:t>Návrh usnesení:</w:t>
      </w:r>
    </w:p>
    <w:p w:rsidR="001648A9" w:rsidRPr="005C4B5F" w:rsidRDefault="001648A9" w:rsidP="001648A9">
      <w:pPr>
        <w:pStyle w:val="Bezmezer"/>
      </w:pPr>
      <w:r w:rsidRPr="005C4B5F">
        <w:t xml:space="preserve">RM po projednání </w:t>
      </w:r>
    </w:p>
    <w:p w:rsidR="001648A9" w:rsidRPr="005357F5" w:rsidRDefault="001648A9" w:rsidP="001648A9">
      <w:pPr>
        <w:pStyle w:val="Nadpis3"/>
        <w:rPr>
          <w:rFonts w:cs="Times New Roman"/>
          <w:b w:val="0"/>
        </w:rPr>
      </w:pPr>
      <w:r w:rsidRPr="005357F5">
        <w:rPr>
          <w:rFonts w:cs="Times New Roman"/>
        </w:rPr>
        <w:t>I. Souhlasí</w:t>
      </w:r>
    </w:p>
    <w:p w:rsidR="001648A9" w:rsidRPr="005C4B5F" w:rsidRDefault="001648A9" w:rsidP="00D9086C">
      <w:pPr>
        <w:spacing w:after="0"/>
        <w:rPr>
          <w:lang w:eastAsia="zh-CN"/>
        </w:rPr>
      </w:pPr>
      <w:r w:rsidRPr="005C4B5F">
        <w:rPr>
          <w:iCs/>
        </w:rPr>
        <w:t>s uzavřením</w:t>
      </w:r>
      <w:r w:rsidRPr="005C4B5F">
        <w:t xml:space="preserve"> </w:t>
      </w:r>
      <w:proofErr w:type="spellStart"/>
      <w:r w:rsidRPr="005C4B5F">
        <w:t>pachtovní</w:t>
      </w:r>
      <w:proofErr w:type="spellEnd"/>
      <w:r w:rsidRPr="005C4B5F">
        <w:t xml:space="preserve"> smlouvy mezi městem Strakonice a </w:t>
      </w:r>
      <w:r>
        <w:t xml:space="preserve">p. </w:t>
      </w:r>
      <w:r w:rsidR="0023369A">
        <w:t>XX</w:t>
      </w:r>
      <w:r>
        <w:t xml:space="preserve">, </w:t>
      </w:r>
      <w:r w:rsidRPr="005C4B5F">
        <w:t xml:space="preserve"> jejímž předmětem bude v pacht zemědělských  pozemků  </w:t>
      </w:r>
      <w:proofErr w:type="spellStart"/>
      <w:r w:rsidRPr="005C4B5F">
        <w:t>p.č</w:t>
      </w:r>
      <w:proofErr w:type="spellEnd"/>
      <w:r w:rsidRPr="005C4B5F">
        <w:t xml:space="preserve">. </w:t>
      </w:r>
      <w:r>
        <w:t>1091/2</w:t>
      </w:r>
      <w:r w:rsidRPr="005C4B5F">
        <w:t xml:space="preserve">  o výměře </w:t>
      </w:r>
      <w:r>
        <w:t>14 305</w:t>
      </w:r>
      <w:r w:rsidRPr="005C4B5F">
        <w:t xml:space="preserve"> m</w:t>
      </w:r>
      <w:r w:rsidRPr="005C4B5F">
        <w:rPr>
          <w:vertAlign w:val="superscript"/>
        </w:rPr>
        <w:t>2</w:t>
      </w:r>
      <w:r>
        <w:t xml:space="preserve">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 a </w:t>
      </w:r>
      <w:proofErr w:type="spellStart"/>
      <w:proofErr w:type="gramStart"/>
      <w:r w:rsidRPr="005C4B5F">
        <w:t>p.č</w:t>
      </w:r>
      <w:proofErr w:type="spellEnd"/>
      <w:r w:rsidRPr="005C4B5F">
        <w:t>.</w:t>
      </w:r>
      <w:proofErr w:type="gramEnd"/>
      <w:r w:rsidRPr="005C4B5F">
        <w:t xml:space="preserve"> </w:t>
      </w:r>
      <w:r>
        <w:t>113/1</w:t>
      </w:r>
      <w:r w:rsidRPr="005C4B5F">
        <w:t xml:space="preserve">/2  o výměře </w:t>
      </w:r>
      <w:r>
        <w:t>10 406</w:t>
      </w:r>
      <w:r w:rsidRPr="005C4B5F">
        <w:t xml:space="preserve"> m</w:t>
      </w:r>
      <w:r w:rsidRPr="005C4B5F">
        <w:rPr>
          <w:vertAlign w:val="superscript"/>
        </w:rPr>
        <w:t>2</w:t>
      </w:r>
      <w:r w:rsidRPr="005C4B5F">
        <w:t xml:space="preserve"> v </w:t>
      </w:r>
      <w:proofErr w:type="spellStart"/>
      <w:r w:rsidRPr="005C4B5F">
        <w:t>k.ú</w:t>
      </w:r>
      <w:proofErr w:type="spellEnd"/>
      <w:r w:rsidRPr="005C4B5F">
        <w:t xml:space="preserve">. </w:t>
      </w:r>
      <w:r>
        <w:t>Přední Ptákovice</w:t>
      </w:r>
      <w:r w:rsidRPr="005C4B5F">
        <w:t>. Tato smlouva bude uzavřena na dobu neurčitou s</w:t>
      </w:r>
      <w:r>
        <w:t> </w:t>
      </w:r>
      <w:r w:rsidRPr="005C4B5F">
        <w:t>1</w:t>
      </w:r>
      <w:r>
        <w:t xml:space="preserve"> </w:t>
      </w:r>
      <w:r w:rsidRPr="005C4B5F">
        <w:t>-</w:t>
      </w:r>
      <w:r>
        <w:t xml:space="preserve"> </w:t>
      </w:r>
      <w:r w:rsidRPr="005C4B5F">
        <w:t>roční  výpovědní lhůtou podávanou ke</w:t>
      </w:r>
      <w:r>
        <w:t xml:space="preserve"> </w:t>
      </w:r>
      <w:r w:rsidRPr="005C4B5F">
        <w:t xml:space="preserve"> dni </w:t>
      </w:r>
      <w:proofErr w:type="gramStart"/>
      <w:r w:rsidRPr="005C4B5F">
        <w:t>1.10. běžného</w:t>
      </w:r>
      <w:proofErr w:type="gramEnd"/>
      <w:r w:rsidRPr="005C4B5F">
        <w:t xml:space="preserve"> roku, za celkovou výši </w:t>
      </w:r>
      <w:proofErr w:type="spellStart"/>
      <w:r w:rsidRPr="005C4B5F">
        <w:t>pachtovného</w:t>
      </w:r>
      <w:proofErr w:type="spellEnd"/>
      <w:r w:rsidRPr="005C4B5F">
        <w:t xml:space="preserve"> </w:t>
      </w:r>
      <w:r>
        <w:t>10.504,65 Kč/rok</w:t>
      </w:r>
      <w:r w:rsidRPr="005C4B5F">
        <w:t xml:space="preserve"> (</w:t>
      </w:r>
      <w:r>
        <w:t>0,4251</w:t>
      </w:r>
      <w:r w:rsidRPr="005C4B5F">
        <w:t xml:space="preserve"> Kč/m</w:t>
      </w:r>
      <w:r w:rsidRPr="005C4B5F">
        <w:rPr>
          <w:vertAlign w:val="superscript"/>
        </w:rPr>
        <w:t>2</w:t>
      </w:r>
      <w:r w:rsidRPr="00C164BF">
        <w:t>/rok</w:t>
      </w:r>
      <w:r w:rsidRPr="005C4B5F">
        <w:t xml:space="preserve">). </w:t>
      </w:r>
      <w:proofErr w:type="spellStart"/>
      <w:r w:rsidRPr="005C4B5F">
        <w:t>Pachtovní</w:t>
      </w:r>
      <w:proofErr w:type="spellEnd"/>
      <w:r w:rsidRPr="005C4B5F">
        <w:t xml:space="preserve"> smlouvu je možné ukončit na základě dohody smluvních stran. </w:t>
      </w:r>
      <w:r w:rsidRPr="005C4B5F">
        <w:rPr>
          <w:lang w:eastAsia="zh-CN"/>
        </w:rPr>
        <w:t xml:space="preserve">V případě porušení povinnosti předání předmětu pachtu se stanovuje smluvní pokuta ve výši 10.000,-Kč za každý započatý den prodlení s vyklizením předmětu pachtu. </w:t>
      </w:r>
    </w:p>
    <w:p w:rsidR="001648A9" w:rsidRPr="005357F5" w:rsidRDefault="001648A9" w:rsidP="00D9086C">
      <w:pPr>
        <w:pStyle w:val="Nadpis3"/>
        <w:rPr>
          <w:rFonts w:cs="Times New Roman"/>
          <w:b w:val="0"/>
        </w:rPr>
      </w:pPr>
      <w:r w:rsidRPr="005357F5">
        <w:rPr>
          <w:rFonts w:cs="Times New Roman"/>
        </w:rPr>
        <w:t>II. Pověřuje</w:t>
      </w:r>
    </w:p>
    <w:p w:rsidR="001648A9" w:rsidRPr="005C4B5F" w:rsidRDefault="001648A9" w:rsidP="00D9086C">
      <w:pPr>
        <w:pStyle w:val="Bezmezer"/>
        <w:rPr>
          <w:szCs w:val="24"/>
        </w:rPr>
      </w:pPr>
      <w:r w:rsidRPr="005C4B5F">
        <w:rPr>
          <w:szCs w:val="24"/>
        </w:rPr>
        <w:t>starostu města podpisem předmětné smlouvy.</w:t>
      </w:r>
    </w:p>
    <w:p w:rsidR="001648A9" w:rsidRPr="005C4B5F" w:rsidRDefault="001648A9" w:rsidP="001648A9">
      <w:pPr>
        <w:pStyle w:val="Bezmezer"/>
      </w:pPr>
    </w:p>
    <w:p w:rsidR="001648A9" w:rsidRPr="00E66C05" w:rsidRDefault="001648A9" w:rsidP="00E05E3C">
      <w:pPr>
        <w:pStyle w:val="Nadpis2"/>
        <w:rPr>
          <w:szCs w:val="28"/>
        </w:rPr>
      </w:pPr>
      <w:r>
        <w:rPr>
          <w:szCs w:val="28"/>
        </w:rPr>
        <w:t>6</w:t>
      </w:r>
      <w:r w:rsidRPr="00E66C05">
        <w:rPr>
          <w:szCs w:val="28"/>
        </w:rPr>
        <w:t xml:space="preserve">) Ředitelství silnic a dálnic ČR, IČ: 65993390, se sídlem Na Pankráci 546/56, Praha 4 - výpůjčka pozemků v kruhovém objezdu v ul. </w:t>
      </w:r>
      <w:proofErr w:type="spellStart"/>
      <w:r w:rsidRPr="00E66C05">
        <w:rPr>
          <w:szCs w:val="28"/>
        </w:rPr>
        <w:t>Radomyšlská</w:t>
      </w:r>
      <w:proofErr w:type="spellEnd"/>
    </w:p>
    <w:p w:rsidR="001648A9" w:rsidRDefault="001648A9" w:rsidP="00E05E3C">
      <w:pPr>
        <w:pStyle w:val="Bezmezer"/>
        <w:rPr>
          <w:rFonts w:eastAsiaTheme="minorHAnsi" w:cstheme="minorBidi"/>
          <w:sz w:val="28"/>
          <w:szCs w:val="28"/>
        </w:rPr>
      </w:pPr>
    </w:p>
    <w:p w:rsidR="001648A9" w:rsidRPr="001648A9" w:rsidRDefault="001648A9" w:rsidP="001648A9">
      <w:pPr>
        <w:pStyle w:val="Bezmezer"/>
        <w:rPr>
          <w:b/>
          <w:u w:val="single"/>
        </w:rPr>
      </w:pPr>
      <w:r w:rsidRPr="001648A9">
        <w:rPr>
          <w:b/>
          <w:u w:val="single"/>
        </w:rPr>
        <w:t xml:space="preserve">Návrh usnesení: </w:t>
      </w:r>
    </w:p>
    <w:p w:rsidR="001648A9" w:rsidRPr="006F6947" w:rsidRDefault="001648A9" w:rsidP="001648A9">
      <w:pPr>
        <w:pStyle w:val="Bezmezer"/>
      </w:pPr>
      <w:r>
        <w:t>R</w:t>
      </w:r>
      <w:r w:rsidRPr="006F6947">
        <w:t>M po projednání</w:t>
      </w:r>
    </w:p>
    <w:p w:rsidR="001648A9" w:rsidRPr="001648A9" w:rsidRDefault="001648A9" w:rsidP="001648A9">
      <w:pPr>
        <w:pStyle w:val="Nadpis3"/>
      </w:pPr>
      <w:r w:rsidRPr="001648A9">
        <w:t>I. Souhlasí</w:t>
      </w:r>
    </w:p>
    <w:p w:rsidR="001648A9" w:rsidRDefault="001648A9" w:rsidP="001648A9">
      <w:pPr>
        <w:pStyle w:val="Bezmezer"/>
      </w:pPr>
      <w:r w:rsidRPr="006F6947">
        <w:t>s</w:t>
      </w:r>
      <w:r>
        <w:t xml:space="preserve"> doplněním usnesení č. 6399/2019 ze dne </w:t>
      </w:r>
      <w:proofErr w:type="gramStart"/>
      <w:r>
        <w:t>10.7.2019</w:t>
      </w:r>
      <w:proofErr w:type="gramEnd"/>
      <w:r w:rsidR="00E05E3C">
        <w:t>,</w:t>
      </w:r>
      <w:r>
        <w:t xml:space="preserve"> a to tak, že nové znění je:</w:t>
      </w:r>
    </w:p>
    <w:p w:rsidR="001648A9" w:rsidRDefault="001648A9" w:rsidP="001648A9">
      <w:pPr>
        <w:pStyle w:val="Bezmezer"/>
      </w:pPr>
      <w:r>
        <w:t xml:space="preserve">RM souhlasí s </w:t>
      </w:r>
      <w:r w:rsidRPr="00E17F98">
        <w:rPr>
          <w:szCs w:val="24"/>
        </w:rPr>
        <w:t xml:space="preserve">uzavřením Smlouvy o </w:t>
      </w:r>
      <w:r w:rsidRPr="00E17F98">
        <w:t xml:space="preserve">výpůjčce </w:t>
      </w:r>
      <w:r w:rsidRPr="00E17F98">
        <w:rPr>
          <w:szCs w:val="24"/>
        </w:rPr>
        <w:t xml:space="preserve">mezi smluvními stranami, a to </w:t>
      </w:r>
      <w:r w:rsidRPr="00E17F98">
        <w:t>Ředitelstvím silnic a dálnic ČR, IČ: 65993390, se sídlem Na Pankráci 546/56, Praha 4  (</w:t>
      </w:r>
      <w:proofErr w:type="spellStart"/>
      <w:r w:rsidRPr="00E17F98">
        <w:t>půjčitel</w:t>
      </w:r>
      <w:proofErr w:type="spellEnd"/>
      <w:r w:rsidRPr="00E17F98">
        <w:t>) a městem Strakonice se sídlem Velké náměstí 2, 386 21 Strakonice, IČ: 00251810 (v</w:t>
      </w:r>
      <w:r>
        <w:t>y</w:t>
      </w:r>
      <w:r w:rsidRPr="00E17F98">
        <w:t>půjčitel)</w:t>
      </w:r>
      <w:r>
        <w:t>, jejímž předmětem je výpůjčka částí pozemků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 a to: </w:t>
      </w:r>
    </w:p>
    <w:p w:rsidR="001648A9" w:rsidRDefault="001648A9" w:rsidP="001648A9">
      <w:pPr>
        <w:pStyle w:val="Bezmezer"/>
        <w:numPr>
          <w:ilvl w:val="0"/>
          <w:numId w:val="3"/>
        </w:numPr>
        <w:rPr>
          <w:vertAlign w:val="superscript"/>
        </w:rPr>
      </w:pPr>
      <w:proofErr w:type="spellStart"/>
      <w:proofErr w:type="gramStart"/>
      <w:r w:rsidRPr="00945EAE">
        <w:rPr>
          <w:szCs w:val="24"/>
        </w:rPr>
        <w:t>p.č</w:t>
      </w:r>
      <w:proofErr w:type="spellEnd"/>
      <w:r w:rsidRPr="00945EAE">
        <w:rPr>
          <w:szCs w:val="24"/>
        </w:rPr>
        <w:t>.</w:t>
      </w:r>
      <w:proofErr w:type="gramEnd"/>
      <w:r w:rsidRPr="00945EAE">
        <w:rPr>
          <w:szCs w:val="24"/>
        </w:rPr>
        <w:t xml:space="preserve"> 676/5</w:t>
      </w:r>
      <w:r>
        <w:t xml:space="preserve"> o výměře cca 335 m</w:t>
      </w:r>
      <w:r w:rsidRPr="00945EAE">
        <w:rPr>
          <w:vertAlign w:val="superscript"/>
        </w:rPr>
        <w:t>2</w:t>
      </w:r>
      <w:r w:rsidRPr="00E17F98">
        <w:t>,</w:t>
      </w:r>
    </w:p>
    <w:p w:rsidR="001648A9" w:rsidRDefault="001648A9" w:rsidP="001648A9">
      <w:pPr>
        <w:pStyle w:val="Bezmezer"/>
        <w:numPr>
          <w:ilvl w:val="0"/>
          <w:numId w:val="3"/>
        </w:numPr>
      </w:pPr>
      <w:proofErr w:type="spellStart"/>
      <w:proofErr w:type="gramStart"/>
      <w:r w:rsidRPr="00945EAE">
        <w:t>p.č</w:t>
      </w:r>
      <w:proofErr w:type="spellEnd"/>
      <w:r w:rsidRPr="00945EAE">
        <w:t>.</w:t>
      </w:r>
      <w:proofErr w:type="gramEnd"/>
      <w:r>
        <w:rPr>
          <w:vertAlign w:val="superscript"/>
        </w:rPr>
        <w:t xml:space="preserve"> </w:t>
      </w:r>
      <w:r w:rsidRPr="00945EAE">
        <w:rPr>
          <w:szCs w:val="24"/>
        </w:rPr>
        <w:t>604/28</w:t>
      </w:r>
      <w:r>
        <w:t xml:space="preserve"> o výměře cca 5 m</w:t>
      </w:r>
      <w:r w:rsidRPr="00945EAE">
        <w:rPr>
          <w:vertAlign w:val="superscript"/>
        </w:rPr>
        <w:t>2</w:t>
      </w:r>
      <w:r w:rsidRPr="00E17F98">
        <w:t>,</w:t>
      </w:r>
    </w:p>
    <w:p w:rsidR="001648A9" w:rsidRDefault="001648A9" w:rsidP="001648A9">
      <w:pPr>
        <w:pStyle w:val="Bezmezer"/>
        <w:numPr>
          <w:ilvl w:val="0"/>
          <w:numId w:val="3"/>
        </w:numPr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Pr="00945EAE">
        <w:rPr>
          <w:szCs w:val="24"/>
        </w:rPr>
        <w:t>1281/</w:t>
      </w:r>
      <w:r>
        <w:t>22</w:t>
      </w:r>
      <w:r w:rsidRPr="00945EAE">
        <w:rPr>
          <w:szCs w:val="24"/>
        </w:rPr>
        <w:t xml:space="preserve"> </w:t>
      </w:r>
      <w:r>
        <w:t>o výměře cca 34 m</w:t>
      </w:r>
      <w:r w:rsidRPr="00945EAE">
        <w:rPr>
          <w:vertAlign w:val="superscript"/>
        </w:rPr>
        <w:t>2</w:t>
      </w:r>
      <w:r w:rsidRPr="00E17F98">
        <w:t>,</w:t>
      </w:r>
    </w:p>
    <w:p w:rsidR="001648A9" w:rsidRPr="00945EAE" w:rsidRDefault="001648A9" w:rsidP="001648A9">
      <w:pPr>
        <w:pStyle w:val="Bezmezer"/>
        <w:numPr>
          <w:ilvl w:val="0"/>
          <w:numId w:val="3"/>
        </w:numPr>
        <w:rPr>
          <w:szCs w:val="24"/>
        </w:rPr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Pr="00945EAE">
        <w:rPr>
          <w:szCs w:val="24"/>
        </w:rPr>
        <w:t xml:space="preserve"> 629/2</w:t>
      </w:r>
      <w:r>
        <w:t xml:space="preserve"> o výměře cca 40 m</w:t>
      </w:r>
      <w:r>
        <w:rPr>
          <w:vertAlign w:val="superscript"/>
        </w:rPr>
        <w:t>2</w:t>
      </w:r>
      <w:r w:rsidRPr="00E17F98">
        <w:t>,</w:t>
      </w:r>
      <w:r>
        <w:rPr>
          <w:vertAlign w:val="superscript"/>
        </w:rPr>
        <w:t xml:space="preserve"> </w:t>
      </w:r>
    </w:p>
    <w:p w:rsidR="001648A9" w:rsidRDefault="001648A9" w:rsidP="001648A9">
      <w:pPr>
        <w:pStyle w:val="Bezmezer"/>
        <w:numPr>
          <w:ilvl w:val="0"/>
          <w:numId w:val="3"/>
        </w:numPr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1281/123 o výměře cca 9 m</w:t>
      </w:r>
      <w:r w:rsidRPr="00945EAE">
        <w:rPr>
          <w:vertAlign w:val="superscript"/>
        </w:rPr>
        <w:t>2</w:t>
      </w:r>
      <w:r>
        <w:t>,</w:t>
      </w:r>
    </w:p>
    <w:p w:rsidR="001648A9" w:rsidRDefault="001648A9" w:rsidP="001648A9">
      <w:pPr>
        <w:pStyle w:val="Bezmezer"/>
        <w:numPr>
          <w:ilvl w:val="0"/>
          <w:numId w:val="3"/>
        </w:numPr>
      </w:pPr>
      <w:proofErr w:type="spellStart"/>
      <w:proofErr w:type="gramStart"/>
      <w:r>
        <w:lastRenderedPageBreak/>
        <w:t>p.č</w:t>
      </w:r>
      <w:proofErr w:type="spellEnd"/>
      <w:r>
        <w:t>.</w:t>
      </w:r>
      <w:proofErr w:type="gramEnd"/>
      <w:r>
        <w:t xml:space="preserve"> 1751 o výměře cca 13 m</w:t>
      </w:r>
      <w:r w:rsidRPr="008B78BD">
        <w:rPr>
          <w:vertAlign w:val="superscript"/>
        </w:rPr>
        <w:t>2</w:t>
      </w:r>
    </w:p>
    <w:p w:rsidR="001648A9" w:rsidRDefault="001648A9" w:rsidP="001648A9">
      <w:pPr>
        <w:pStyle w:val="Bezmezer"/>
        <w:numPr>
          <w:ilvl w:val="0"/>
          <w:numId w:val="3"/>
        </w:numPr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774/3 o výměře cca 34 m</w:t>
      </w:r>
      <w:r w:rsidRPr="00C75A8B">
        <w:rPr>
          <w:vertAlign w:val="superscript"/>
        </w:rPr>
        <w:t>2</w:t>
      </w:r>
    </w:p>
    <w:p w:rsidR="001648A9" w:rsidRDefault="001648A9" w:rsidP="001648A9">
      <w:pPr>
        <w:pStyle w:val="Bezmezer"/>
        <w:numPr>
          <w:ilvl w:val="0"/>
          <w:numId w:val="3"/>
        </w:numPr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770/46 o výměře cca 0,3 m</w:t>
      </w:r>
      <w:r w:rsidRPr="00C75A8B">
        <w:rPr>
          <w:vertAlign w:val="superscript"/>
        </w:rPr>
        <w:t>2</w:t>
      </w:r>
      <w:r>
        <w:t>.</w:t>
      </w:r>
    </w:p>
    <w:p w:rsidR="001648A9" w:rsidRDefault="001648A9" w:rsidP="000022B2">
      <w:pPr>
        <w:pStyle w:val="Bezmezer"/>
      </w:pPr>
      <w:r>
        <w:t xml:space="preserve">Části těchto pozemků budou vypůjčeny za účelem plánované výsadby zeleně </w:t>
      </w:r>
      <w:r w:rsidRPr="00945EAE">
        <w:t>uvnitř kruhové křižovatky v ul</w:t>
      </w:r>
      <w:r>
        <w:rPr>
          <w:color w:val="353838"/>
        </w:rPr>
        <w:t xml:space="preserve">. </w:t>
      </w:r>
      <w:proofErr w:type="spellStart"/>
      <w:r w:rsidRPr="00137C92">
        <w:rPr>
          <w:szCs w:val="24"/>
        </w:rPr>
        <w:t>Radomyšlská</w:t>
      </w:r>
      <w:proofErr w:type="spellEnd"/>
      <w:r>
        <w:t xml:space="preserve">, která byla vybudovaná v rámci stavby </w:t>
      </w:r>
      <w:r w:rsidRPr="00945EAE">
        <w:rPr>
          <w:bCs/>
        </w:rPr>
        <w:t>„</w:t>
      </w:r>
      <w:r w:rsidRPr="00945EAE">
        <w:rPr>
          <w:bCs/>
          <w:szCs w:val="24"/>
        </w:rPr>
        <w:t>I/22 Strakonice“</w:t>
      </w:r>
      <w:r w:rsidRPr="00137C92">
        <w:rPr>
          <w:b/>
          <w:bCs/>
        </w:rPr>
        <w:t xml:space="preserve"> </w:t>
      </w:r>
      <w:r>
        <w:t>(severní dopravní půloblouk). Smlouva o výpůjčce se zřizuje na dobu určitou, a to 7 let.</w:t>
      </w:r>
      <w:r w:rsidR="000022B2">
        <w:t xml:space="preserve"> V případě, že po skončení výpůjčky město Strakonice nevyklidí předmět výpůjčky je stanovena pokuta ve výši 1.500,-Kč za každý započatý den prodlení.</w:t>
      </w:r>
    </w:p>
    <w:p w:rsidR="000022B2" w:rsidRDefault="000022B2" w:rsidP="00B37984">
      <w:pPr>
        <w:pStyle w:val="Nadpis3"/>
      </w:pPr>
      <w:r>
        <w:t>II. Souhlasí</w:t>
      </w:r>
    </w:p>
    <w:p w:rsidR="000022B2" w:rsidRPr="000022B2" w:rsidRDefault="000022B2" w:rsidP="00B37984">
      <w:pPr>
        <w:spacing w:after="0"/>
        <w:rPr>
          <w:b/>
        </w:rPr>
      </w:pPr>
      <w:r>
        <w:t>s</w:t>
      </w:r>
      <w:r w:rsidRPr="000022B2">
        <w:t>e zněním smlouvy č. 22/EN/V 3 – 2019.</w:t>
      </w:r>
    </w:p>
    <w:p w:rsidR="001648A9" w:rsidRPr="001648A9" w:rsidRDefault="001648A9" w:rsidP="00B37984">
      <w:pPr>
        <w:pStyle w:val="Nadpis3"/>
      </w:pPr>
      <w:r w:rsidRPr="001648A9">
        <w:t>I</w:t>
      </w:r>
      <w:r w:rsidR="000022B2">
        <w:t>I</w:t>
      </w:r>
      <w:r w:rsidRPr="001648A9">
        <w:t>I. Pověřuje</w:t>
      </w:r>
    </w:p>
    <w:p w:rsidR="001648A9" w:rsidRDefault="001648A9" w:rsidP="00B37984">
      <w:pPr>
        <w:pStyle w:val="Bezmezer"/>
      </w:pPr>
      <w:r>
        <w:t>starostu města podpisem předmětné smlouvy.</w:t>
      </w:r>
    </w:p>
    <w:p w:rsidR="001648A9" w:rsidRDefault="001648A9" w:rsidP="00B37984">
      <w:pPr>
        <w:pStyle w:val="Zkladntext"/>
        <w:spacing w:after="0"/>
        <w:rPr>
          <w:b/>
          <w:bCs/>
        </w:rPr>
      </w:pPr>
    </w:p>
    <w:p w:rsidR="001648A9" w:rsidRPr="001648A9" w:rsidRDefault="001648A9" w:rsidP="00E05E3C">
      <w:pPr>
        <w:pStyle w:val="Nadpis2"/>
      </w:pPr>
      <w:r>
        <w:t>7</w:t>
      </w:r>
      <w:r w:rsidRPr="001648A9">
        <w:t xml:space="preserve">) RENGL s.r.o. - žádost o vyjádření z hlediska vlastníka sousedního pozemku </w:t>
      </w:r>
    </w:p>
    <w:p w:rsidR="001648A9" w:rsidRDefault="001648A9" w:rsidP="001648A9">
      <w:pPr>
        <w:pStyle w:val="Bezmezer"/>
      </w:pPr>
    </w:p>
    <w:p w:rsidR="001648A9" w:rsidRPr="00C62F31" w:rsidRDefault="001648A9" w:rsidP="00E05E3C">
      <w:pPr>
        <w:pStyle w:val="Bezmezer"/>
        <w:rPr>
          <w:b/>
          <w:u w:val="single"/>
        </w:rPr>
      </w:pPr>
      <w:r w:rsidRPr="00C62F31">
        <w:rPr>
          <w:b/>
          <w:u w:val="single"/>
        </w:rPr>
        <w:t>Návrh usnesení:</w:t>
      </w:r>
    </w:p>
    <w:p w:rsidR="001648A9" w:rsidRPr="00E05E3C" w:rsidRDefault="001648A9" w:rsidP="00E05E3C">
      <w:pPr>
        <w:pStyle w:val="Bezmezer"/>
      </w:pPr>
      <w:r w:rsidRPr="00E05E3C">
        <w:t>RM po projednání:</w:t>
      </w:r>
    </w:p>
    <w:p w:rsidR="001648A9" w:rsidRPr="00C62F31" w:rsidRDefault="001648A9" w:rsidP="001648A9">
      <w:pPr>
        <w:pStyle w:val="Nadpis3"/>
      </w:pPr>
      <w:r w:rsidRPr="00C62F31">
        <w:t>I. Souhlasí</w:t>
      </w:r>
    </w:p>
    <w:p w:rsidR="001648A9" w:rsidRPr="00870C70" w:rsidRDefault="001648A9" w:rsidP="001648A9">
      <w:pPr>
        <w:pStyle w:val="Bezmezer"/>
      </w:pPr>
      <w:r w:rsidRPr="00870C70">
        <w:t>z titulu majitele sousední</w:t>
      </w:r>
      <w:r>
        <w:t>ho</w:t>
      </w:r>
      <w:r w:rsidRPr="00870C70">
        <w:t xml:space="preserve"> pozemk</w:t>
      </w:r>
      <w:r>
        <w:t>u</w:t>
      </w:r>
      <w:r w:rsidRPr="00870C70">
        <w:t xml:space="preserve"> </w:t>
      </w:r>
      <w:proofErr w:type="spellStart"/>
      <w:proofErr w:type="gramStart"/>
      <w:r w:rsidRPr="00870C70">
        <w:t>p.č</w:t>
      </w:r>
      <w:proofErr w:type="spellEnd"/>
      <w:r w:rsidRPr="00870C70">
        <w:t>.</w:t>
      </w:r>
      <w:proofErr w:type="gramEnd"/>
      <w:r w:rsidRPr="00870C70">
        <w:t xml:space="preserve"> </w:t>
      </w:r>
      <w:r>
        <w:t>237/16 v </w:t>
      </w:r>
      <w:proofErr w:type="spellStart"/>
      <w:r>
        <w:t>k.ú</w:t>
      </w:r>
      <w:proofErr w:type="spellEnd"/>
      <w:r>
        <w:t xml:space="preserve">. Strakonice, </w:t>
      </w:r>
      <w:r w:rsidRPr="00870C70">
        <w:t xml:space="preserve">s realizací stavby </w:t>
      </w:r>
      <w:r>
        <w:t xml:space="preserve">„Informační zařízení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 w:rsidR="00691099">
        <w:t xml:space="preserve"> </w:t>
      </w:r>
      <w:r>
        <w:t>st. 24 v </w:t>
      </w:r>
      <w:proofErr w:type="spellStart"/>
      <w:r>
        <w:t>k.ú</w:t>
      </w:r>
      <w:proofErr w:type="spellEnd"/>
      <w:r>
        <w:t>. Strakonice“.</w:t>
      </w:r>
      <w:r w:rsidRPr="00870C70">
        <w:t xml:space="preserve"> </w:t>
      </w:r>
    </w:p>
    <w:p w:rsidR="001648A9" w:rsidRPr="00870C70" w:rsidRDefault="001648A9" w:rsidP="001648A9">
      <w:r w:rsidRPr="00870C70">
        <w:t xml:space="preserve">Tento souhlas nenahrazuje souhlas stavebního úřadu a architekta města Strakonice. </w:t>
      </w:r>
    </w:p>
    <w:p w:rsidR="0023369A" w:rsidRDefault="0023369A" w:rsidP="00B37984">
      <w:pPr>
        <w:pStyle w:val="Nadpis2"/>
      </w:pPr>
    </w:p>
    <w:p w:rsidR="0023369A" w:rsidRDefault="00E31FC6" w:rsidP="00B37984">
      <w:pPr>
        <w:pStyle w:val="Nadpis2"/>
      </w:pPr>
      <w:r>
        <w:t>8) Výpověď nájemní smlouvy</w:t>
      </w:r>
    </w:p>
    <w:p w:rsidR="00E31FC6" w:rsidRPr="00A0736D" w:rsidRDefault="00E31FC6" w:rsidP="00E31FC6">
      <w:pPr>
        <w:spacing w:after="0"/>
      </w:pPr>
    </w:p>
    <w:p w:rsidR="00E31FC6" w:rsidRPr="0026396C" w:rsidRDefault="00E31FC6" w:rsidP="00E31FC6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E31FC6" w:rsidRPr="0026396C" w:rsidRDefault="00E31FC6" w:rsidP="00E31FC6">
      <w:pPr>
        <w:spacing w:after="0"/>
      </w:pPr>
      <w:r w:rsidRPr="0026396C">
        <w:t>RM po projednání</w:t>
      </w:r>
    </w:p>
    <w:p w:rsidR="00E31FC6" w:rsidRPr="00025739" w:rsidRDefault="00E31FC6" w:rsidP="00E31FC6">
      <w:pPr>
        <w:pStyle w:val="Nadpis3"/>
      </w:pPr>
      <w:r w:rsidRPr="00292F4A">
        <w:t>I. Souhlasí</w:t>
      </w:r>
    </w:p>
    <w:p w:rsidR="00E31FC6" w:rsidRDefault="00E31FC6" w:rsidP="00E31FC6">
      <w:pPr>
        <w:spacing w:after="0"/>
      </w:pPr>
      <w:r w:rsidRPr="00025739">
        <w:rPr>
          <w:szCs w:val="24"/>
        </w:rPr>
        <w:t xml:space="preserve">s vypovězením nájemní smlouvy č. 2019-00197 uzavřené dne </w:t>
      </w:r>
      <w:proofErr w:type="gramStart"/>
      <w:r w:rsidRPr="00025739">
        <w:rPr>
          <w:szCs w:val="24"/>
        </w:rPr>
        <w:t>1.7.2019</w:t>
      </w:r>
      <w:proofErr w:type="gramEnd"/>
      <w:r w:rsidRPr="00025739">
        <w:rPr>
          <w:szCs w:val="24"/>
        </w:rPr>
        <w:t xml:space="preserve">  mezi městem Strakonice a panem </w:t>
      </w:r>
      <w:r w:rsidR="0023369A">
        <w:rPr>
          <w:szCs w:val="24"/>
        </w:rPr>
        <w:t>XX</w:t>
      </w:r>
      <w:r>
        <w:t xml:space="preserve">,  jejímž předmětem je </w:t>
      </w:r>
      <w:r w:rsidR="0023369A">
        <w:t>pronájem garážového stání č. 25</w:t>
      </w:r>
      <w:r>
        <w:t xml:space="preserve">, s tím, že výpověď bude podána ze strany města z důvodu neplacení nájemného, a výpovědní lhůta tedy činí 1 měsíc. </w:t>
      </w:r>
    </w:p>
    <w:p w:rsidR="00E31FC6" w:rsidRPr="00584195" w:rsidRDefault="00E31FC6" w:rsidP="00E31FC6">
      <w:pPr>
        <w:pStyle w:val="Nadpis3"/>
      </w:pPr>
      <w:r w:rsidRPr="00584195">
        <w:t xml:space="preserve">II. Pověřuje </w:t>
      </w:r>
    </w:p>
    <w:p w:rsidR="00E31FC6" w:rsidRDefault="00E31FC6" w:rsidP="00E31FC6">
      <w:pPr>
        <w:spacing w:after="0"/>
        <w:rPr>
          <w:color w:val="000000"/>
        </w:rPr>
      </w:pPr>
      <w:r w:rsidRPr="007D65D7">
        <w:rPr>
          <w:color w:val="000000"/>
        </w:rPr>
        <w:t>starostu města podpisem příslušné</w:t>
      </w:r>
      <w:r>
        <w:rPr>
          <w:color w:val="000000"/>
        </w:rPr>
        <w:t xml:space="preserve"> výpovědi.</w:t>
      </w:r>
    </w:p>
    <w:p w:rsidR="00E31FC6" w:rsidRPr="00584195" w:rsidRDefault="00E31FC6" w:rsidP="00E31FC6">
      <w:pPr>
        <w:pStyle w:val="Nadpis3"/>
      </w:pPr>
      <w:r w:rsidRPr="00584195">
        <w:t>III. Souhlasí</w:t>
      </w:r>
    </w:p>
    <w:p w:rsidR="00E31FC6" w:rsidRDefault="00E31FC6" w:rsidP="00E31FC6">
      <w:pPr>
        <w:spacing w:after="0"/>
      </w:pPr>
      <w:r w:rsidRPr="001967E0">
        <w:t xml:space="preserve">s vyhlášením záměru na pronájem </w:t>
      </w:r>
      <w:r>
        <w:t>garážového</w:t>
      </w:r>
      <w:r w:rsidRPr="001967E0">
        <w:t xml:space="preserve"> stání </w:t>
      </w:r>
      <w:r>
        <w:t xml:space="preserve">č. 25 </w:t>
      </w:r>
      <w:bookmarkStart w:id="0" w:name="_GoBack"/>
      <w:bookmarkEnd w:id="0"/>
      <w:r>
        <w:t xml:space="preserve">na pozemku </w:t>
      </w:r>
      <w:proofErr w:type="spellStart"/>
      <w:r>
        <w:t>p.č</w:t>
      </w:r>
      <w:proofErr w:type="spellEnd"/>
      <w:r>
        <w:t>. st. 4100 v </w:t>
      </w:r>
      <w:proofErr w:type="spellStart"/>
      <w:r>
        <w:t>k.ú</w:t>
      </w:r>
      <w:proofErr w:type="spellEnd"/>
      <w:r>
        <w:t>. Strakonice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 s tím, že minimální výše nájemného je stanovena na 300,- Kč/měsíc + DPH.</w:t>
      </w:r>
    </w:p>
    <w:p w:rsidR="004F66D7" w:rsidRDefault="004F66D7" w:rsidP="00E31FC6">
      <w:pPr>
        <w:spacing w:after="0"/>
      </w:pPr>
    </w:p>
    <w:p w:rsidR="004F66D7" w:rsidRDefault="004F66D7" w:rsidP="00E31FC6">
      <w:pPr>
        <w:spacing w:after="0"/>
      </w:pPr>
    </w:p>
    <w:sectPr w:rsidR="004F66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4E3" w:rsidRDefault="000074E3" w:rsidP="000074E3">
      <w:pPr>
        <w:spacing w:after="0"/>
      </w:pPr>
      <w:r>
        <w:separator/>
      </w:r>
    </w:p>
  </w:endnote>
  <w:endnote w:type="continuationSeparator" w:id="0">
    <w:p w:rsidR="000074E3" w:rsidRDefault="000074E3" w:rsidP="000074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107433"/>
      <w:docPartObj>
        <w:docPartGallery w:val="Page Numbers (Bottom of Page)"/>
        <w:docPartUnique/>
      </w:docPartObj>
    </w:sdtPr>
    <w:sdtEndPr/>
    <w:sdtContent>
      <w:p w:rsidR="000074E3" w:rsidRDefault="000074E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69A">
          <w:rPr>
            <w:noProof/>
          </w:rPr>
          <w:t>4</w:t>
        </w:r>
        <w:r>
          <w:fldChar w:fldCharType="end"/>
        </w:r>
      </w:p>
    </w:sdtContent>
  </w:sdt>
  <w:p w:rsidR="000074E3" w:rsidRDefault="000074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4E3" w:rsidRDefault="000074E3" w:rsidP="000074E3">
      <w:pPr>
        <w:spacing w:after="0"/>
      </w:pPr>
      <w:r>
        <w:separator/>
      </w:r>
    </w:p>
  </w:footnote>
  <w:footnote w:type="continuationSeparator" w:id="0">
    <w:p w:rsidR="000074E3" w:rsidRDefault="000074E3" w:rsidP="000074E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8031C"/>
    <w:multiLevelType w:val="hybridMultilevel"/>
    <w:tmpl w:val="03BE01EC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024FC"/>
    <w:multiLevelType w:val="hybridMultilevel"/>
    <w:tmpl w:val="3912B774"/>
    <w:lvl w:ilvl="0" w:tplc="73C244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3312D"/>
    <w:multiLevelType w:val="hybridMultilevel"/>
    <w:tmpl w:val="A56465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E8"/>
    <w:rsid w:val="000022B2"/>
    <w:rsid w:val="000074E3"/>
    <w:rsid w:val="00050EF6"/>
    <w:rsid w:val="00057592"/>
    <w:rsid w:val="001648A9"/>
    <w:rsid w:val="00224337"/>
    <w:rsid w:val="0023369A"/>
    <w:rsid w:val="00283692"/>
    <w:rsid w:val="002E75E8"/>
    <w:rsid w:val="00341B3E"/>
    <w:rsid w:val="003C7AC0"/>
    <w:rsid w:val="00411473"/>
    <w:rsid w:val="00412317"/>
    <w:rsid w:val="004315D2"/>
    <w:rsid w:val="004A791E"/>
    <w:rsid w:val="004F66D7"/>
    <w:rsid w:val="00520CB9"/>
    <w:rsid w:val="005528D2"/>
    <w:rsid w:val="005A04CB"/>
    <w:rsid w:val="00670C82"/>
    <w:rsid w:val="00691099"/>
    <w:rsid w:val="006D4AE8"/>
    <w:rsid w:val="0073155B"/>
    <w:rsid w:val="007B34CE"/>
    <w:rsid w:val="008018B3"/>
    <w:rsid w:val="00847430"/>
    <w:rsid w:val="008B2BDD"/>
    <w:rsid w:val="008E5EE5"/>
    <w:rsid w:val="00911E12"/>
    <w:rsid w:val="009237A3"/>
    <w:rsid w:val="00954AF2"/>
    <w:rsid w:val="009B37FC"/>
    <w:rsid w:val="009C1318"/>
    <w:rsid w:val="00A71A8B"/>
    <w:rsid w:val="00AD2601"/>
    <w:rsid w:val="00AF67E2"/>
    <w:rsid w:val="00B37984"/>
    <w:rsid w:val="00BB32AA"/>
    <w:rsid w:val="00BC4960"/>
    <w:rsid w:val="00BE1ED4"/>
    <w:rsid w:val="00C028F4"/>
    <w:rsid w:val="00CE73E2"/>
    <w:rsid w:val="00D24043"/>
    <w:rsid w:val="00D61D1D"/>
    <w:rsid w:val="00D9086C"/>
    <w:rsid w:val="00DD526F"/>
    <w:rsid w:val="00DF48CF"/>
    <w:rsid w:val="00E05E3C"/>
    <w:rsid w:val="00E31FC6"/>
    <w:rsid w:val="00E62F09"/>
    <w:rsid w:val="00EE2A57"/>
    <w:rsid w:val="00F807D1"/>
    <w:rsid w:val="00FB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981EB"/>
  <w15:chartTrackingRefBased/>
  <w15:docId w15:val="{4640DE2C-ACE1-45CB-87D4-844F0D0A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75E8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F66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75E8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E75E8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E75E8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E75E8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2E75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2E75E8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2E75E8"/>
    <w:pPr>
      <w:spacing w:after="0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2E75E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2">
    <w:name w:val="Základní text 32"/>
    <w:basedOn w:val="Normln"/>
    <w:rsid w:val="002E75E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2E75E8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074E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074E3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D24043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paragraph" w:customStyle="1" w:styleId="Zkladntext26">
    <w:name w:val="Základní text 26"/>
    <w:basedOn w:val="Normln"/>
    <w:rsid w:val="00D24043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F66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Zkladntext211">
    <w:name w:val="Základní text 211"/>
    <w:basedOn w:val="Normln"/>
    <w:rsid w:val="004F66D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preformatted">
    <w:name w:val="preformatted"/>
    <w:rsid w:val="004F66D7"/>
  </w:style>
  <w:style w:type="paragraph" w:styleId="Zkladntext">
    <w:name w:val="Body Text"/>
    <w:basedOn w:val="Normln"/>
    <w:link w:val="ZkladntextChar"/>
    <w:uiPriority w:val="99"/>
    <w:semiHidden/>
    <w:unhideWhenUsed/>
    <w:rsid w:val="001648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648A9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1648A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BodyText31">
    <w:name w:val="Body Text 31"/>
    <w:basedOn w:val="Normln"/>
    <w:rsid w:val="001648A9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8E5EE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526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2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21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31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950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2019-07-31T08:58:00Z</cp:lastPrinted>
  <dcterms:created xsi:type="dcterms:W3CDTF">2019-07-31T09:25:00Z</dcterms:created>
  <dcterms:modified xsi:type="dcterms:W3CDTF">2019-07-31T10:12:00Z</dcterms:modified>
</cp:coreProperties>
</file>